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43B3" w14:textId="636921A1" w:rsidR="007D0E00" w:rsidRPr="009B3205" w:rsidRDefault="007D0E00" w:rsidP="007D0E00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9B3205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отримати дозвіл на викиди забруднюючих речовин  в атмосферне повітря стаціонарни</w:t>
      </w:r>
      <w:r w:rsidR="006E4518">
        <w:rPr>
          <w:rFonts w:ascii="Times New Roman" w:hAnsi="Times New Roman" w:cs="Times New Roman"/>
          <w:b/>
          <w:sz w:val="24"/>
          <w:szCs w:val="24"/>
          <w:lang w:val="uk-UA"/>
        </w:rPr>
        <w:t>ми</w:t>
      </w:r>
      <w:r w:rsidRPr="009B32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джерел</w:t>
      </w:r>
      <w:r w:rsidR="006E4518">
        <w:rPr>
          <w:rFonts w:ascii="Times New Roman" w:hAnsi="Times New Roman" w:cs="Times New Roman"/>
          <w:b/>
          <w:sz w:val="24"/>
          <w:szCs w:val="24"/>
          <w:lang w:val="uk-UA"/>
        </w:rPr>
        <w:t>ами</w:t>
      </w:r>
    </w:p>
    <w:bookmarkEnd w:id="0"/>
    <w:p w14:paraId="65B4201D" w14:textId="77777777" w:rsidR="007D0E00" w:rsidRPr="009B3205" w:rsidRDefault="007D0E00" w:rsidP="00A40A51">
      <w:pPr>
        <w:pStyle w:val="rvps2"/>
        <w:shd w:val="clear" w:color="auto" w:fill="FFFFFF"/>
        <w:spacing w:before="0" w:beforeAutospacing="0" w:after="0" w:afterAutospacing="0" w:line="276" w:lineRule="auto"/>
        <w:ind w:firstLine="448"/>
        <w:jc w:val="both"/>
        <w:rPr>
          <w:lang w:val="uk-UA"/>
        </w:rPr>
      </w:pPr>
    </w:p>
    <w:p w14:paraId="59208E11" w14:textId="6AF1F991" w:rsidR="009D34C4" w:rsidRPr="00B8624D" w:rsidRDefault="00582C8C" w:rsidP="0056170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szCs w:val="20"/>
          <w:lang w:val="uk-UA"/>
        </w:rPr>
      </w:pPr>
      <w:bookmarkStart w:id="1" w:name="_Hlk151040515"/>
      <w:r w:rsidRPr="00B8624D">
        <w:rPr>
          <w:i/>
          <w:iCs/>
          <w:sz w:val="20"/>
          <w:szCs w:val="20"/>
          <w:lang w:val="uk-UA"/>
        </w:rPr>
        <w:t>Повне та скорочене найменування суб’єкта господарювання:</w:t>
      </w:r>
      <w:r w:rsidRPr="00B8624D">
        <w:rPr>
          <w:sz w:val="20"/>
          <w:szCs w:val="20"/>
          <w:lang w:val="uk-UA"/>
        </w:rPr>
        <w:t xml:space="preserve"> </w:t>
      </w:r>
      <w:r w:rsidR="00561700" w:rsidRPr="00561700">
        <w:rPr>
          <w:sz w:val="20"/>
          <w:szCs w:val="20"/>
          <w:lang w:val="uk-UA"/>
        </w:rPr>
        <w:t>ТОВАРИСТВО З ОБМЕЖЕНОЮ ВІДПОВІДАЛЬНІСТЮ «</w:t>
      </w:r>
      <w:r w:rsidR="00361403" w:rsidRPr="00361403">
        <w:rPr>
          <w:sz w:val="20"/>
          <w:szCs w:val="20"/>
          <w:lang w:val="uk-UA"/>
        </w:rPr>
        <w:t>ОКОЛИЦЯ ІСТЕЙТ</w:t>
      </w:r>
      <w:r w:rsidR="00561700" w:rsidRPr="00561700">
        <w:rPr>
          <w:sz w:val="20"/>
          <w:szCs w:val="20"/>
          <w:lang w:val="uk-UA"/>
        </w:rPr>
        <w:t>» (ТОВ «</w:t>
      </w:r>
      <w:r w:rsidR="00361403" w:rsidRPr="00361403">
        <w:rPr>
          <w:sz w:val="20"/>
          <w:szCs w:val="20"/>
          <w:lang w:val="uk-UA"/>
        </w:rPr>
        <w:t>ОКОЛИЦЯ ІСТЕЙТ</w:t>
      </w:r>
      <w:r w:rsidR="00561700" w:rsidRPr="00561700">
        <w:rPr>
          <w:sz w:val="20"/>
          <w:szCs w:val="20"/>
          <w:lang w:val="uk-UA"/>
        </w:rPr>
        <w:t>»)</w:t>
      </w:r>
      <w:r w:rsidR="00EF4BD0" w:rsidRPr="00B8624D">
        <w:rPr>
          <w:sz w:val="20"/>
          <w:szCs w:val="20"/>
          <w:lang w:val="uk-UA"/>
        </w:rPr>
        <w:t>.</w:t>
      </w:r>
      <w:bookmarkStart w:id="2" w:name="n115"/>
      <w:bookmarkEnd w:id="2"/>
    </w:p>
    <w:p w14:paraId="57846FF4" w14:textId="0574C771" w:rsidR="003C3BB2" w:rsidRPr="00B8624D" w:rsidRDefault="00EF4BD0" w:rsidP="0056170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szCs w:val="20"/>
          <w:lang w:val="uk-UA"/>
        </w:rPr>
      </w:pPr>
      <w:r w:rsidRPr="00B8624D">
        <w:rPr>
          <w:i/>
          <w:iCs/>
          <w:sz w:val="20"/>
          <w:szCs w:val="20"/>
          <w:lang w:val="uk-UA"/>
        </w:rPr>
        <w:t>Ідентифікаційний код юридичної особи в ЄДРПОУ:</w:t>
      </w:r>
      <w:r w:rsidRPr="00B8624D">
        <w:rPr>
          <w:sz w:val="20"/>
          <w:szCs w:val="20"/>
          <w:lang w:val="uk-UA"/>
        </w:rPr>
        <w:t xml:space="preserve"> </w:t>
      </w:r>
      <w:r w:rsidR="00361403" w:rsidRPr="00361403">
        <w:rPr>
          <w:sz w:val="20"/>
          <w:szCs w:val="20"/>
          <w:lang w:val="uk-UA"/>
        </w:rPr>
        <w:t>35112535</w:t>
      </w:r>
      <w:r w:rsidRPr="00B8624D">
        <w:rPr>
          <w:sz w:val="20"/>
          <w:szCs w:val="20"/>
          <w:lang w:val="uk-UA"/>
        </w:rPr>
        <w:t>.</w:t>
      </w:r>
      <w:bookmarkStart w:id="3" w:name="n116"/>
      <w:bookmarkEnd w:id="3"/>
    </w:p>
    <w:p w14:paraId="609F03F9" w14:textId="7E88D3E0" w:rsidR="003C3BB2" w:rsidRPr="00850529" w:rsidRDefault="00EF4BD0" w:rsidP="005A7E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624D">
        <w:rPr>
          <w:rFonts w:ascii="Times New Roman" w:hAnsi="Times New Roman" w:cs="Times New Roman"/>
          <w:i/>
          <w:iCs/>
          <w:sz w:val="20"/>
          <w:szCs w:val="20"/>
          <w:lang w:val="uk-UA"/>
        </w:rPr>
        <w:t>Місцезнаходження суб’єкта господарювання</w:t>
      </w:r>
      <w:r w:rsidR="003C3BB2" w:rsidRPr="00B8624D">
        <w:rPr>
          <w:rFonts w:ascii="Times New Roman" w:hAnsi="Times New Roman" w:cs="Times New Roman"/>
          <w:i/>
          <w:iCs/>
          <w:sz w:val="20"/>
          <w:szCs w:val="20"/>
          <w:lang w:val="uk-UA"/>
        </w:rPr>
        <w:t>, контактний номер телефону, адреса електронної пошти суб’єкта господарювання</w:t>
      </w:r>
      <w:r w:rsidRPr="00B8624D">
        <w:rPr>
          <w:rFonts w:ascii="Times New Roman" w:hAnsi="Times New Roman" w:cs="Times New Roman"/>
          <w:i/>
          <w:iCs/>
          <w:sz w:val="20"/>
          <w:szCs w:val="20"/>
          <w:lang w:val="uk-UA"/>
        </w:rPr>
        <w:t>:</w:t>
      </w:r>
      <w:r w:rsidRPr="00B8624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61403" w:rsidRPr="00361403">
        <w:rPr>
          <w:rFonts w:ascii="Times New Roman" w:hAnsi="Times New Roman" w:cs="Times New Roman"/>
          <w:sz w:val="20"/>
          <w:szCs w:val="20"/>
          <w:lang w:val="uk-UA"/>
        </w:rPr>
        <w:t>51831, Дніпропетровська область, Дніпровський район, село Єлизаветівка, вулиця Хмельницького, будинок 1</w:t>
      </w:r>
      <w:r w:rsidR="009635EA" w:rsidRPr="008730C0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="009635EA" w:rsidRPr="008730C0">
        <w:rPr>
          <w:rFonts w:ascii="Times New Roman" w:hAnsi="Times New Roman" w:cs="Times New Roman"/>
          <w:sz w:val="20"/>
          <w:szCs w:val="20"/>
          <w:lang w:val="uk-UA"/>
        </w:rPr>
        <w:t>тел</w:t>
      </w:r>
      <w:proofErr w:type="spellEnd"/>
      <w:r w:rsidR="009635EA" w:rsidRPr="008730C0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7F4B8C" w:rsidRPr="007F4B8C">
        <w:rPr>
          <w:rFonts w:ascii="Times New Roman" w:hAnsi="Times New Roman" w:cs="Times New Roman"/>
          <w:sz w:val="20"/>
          <w:szCs w:val="20"/>
          <w:lang w:val="uk-UA"/>
        </w:rPr>
        <w:t>:  +38 (050)-418-17-08; e-</w:t>
      </w:r>
      <w:proofErr w:type="spellStart"/>
      <w:r w:rsidR="007F4B8C" w:rsidRPr="007F4B8C">
        <w:rPr>
          <w:rFonts w:ascii="Times New Roman" w:hAnsi="Times New Roman" w:cs="Times New Roman"/>
          <w:sz w:val="20"/>
          <w:szCs w:val="20"/>
          <w:lang w:val="uk-UA"/>
        </w:rPr>
        <w:t>mail</w:t>
      </w:r>
      <w:proofErr w:type="spellEnd"/>
      <w:r w:rsidR="007F4B8C" w:rsidRPr="007F4B8C">
        <w:rPr>
          <w:rFonts w:ascii="Times New Roman" w:hAnsi="Times New Roman" w:cs="Times New Roman"/>
          <w:sz w:val="20"/>
          <w:szCs w:val="20"/>
          <w:lang w:val="uk-UA"/>
        </w:rPr>
        <w:t>: okolytsya-isteyt@mhp.com.ua</w:t>
      </w:r>
      <w:r w:rsidRPr="008730C0">
        <w:rPr>
          <w:rFonts w:ascii="Times New Roman" w:hAnsi="Times New Roman" w:cs="Times New Roman"/>
          <w:sz w:val="20"/>
          <w:szCs w:val="20"/>
          <w:lang w:val="uk-UA"/>
        </w:rPr>
        <w:t>.</w:t>
      </w:r>
      <w:bookmarkStart w:id="4" w:name="n117"/>
      <w:bookmarkEnd w:id="4"/>
    </w:p>
    <w:p w14:paraId="03CB0607" w14:textId="008AF4E4" w:rsidR="003C3BB2" w:rsidRDefault="00EF4BD0" w:rsidP="00D12C5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Місцезнаходження об’єкта/промислового майданчика:</w:t>
      </w:r>
      <w:r w:rsidRPr="009B3205">
        <w:rPr>
          <w:sz w:val="20"/>
          <w:lang w:val="uk-UA"/>
        </w:rPr>
        <w:t xml:space="preserve"> </w:t>
      </w:r>
      <w:r w:rsidR="00F032CD" w:rsidRPr="00F032CD">
        <w:rPr>
          <w:sz w:val="20"/>
          <w:lang w:val="uk-UA"/>
        </w:rPr>
        <w:t xml:space="preserve">Україна, </w:t>
      </w:r>
      <w:r w:rsidR="007D3E43" w:rsidRPr="007D3E43">
        <w:rPr>
          <w:sz w:val="20"/>
          <w:lang w:val="uk-UA"/>
        </w:rPr>
        <w:t xml:space="preserve">51831, Дніпропетровська область, Дніпровський район, село Єлизаветівка, </w:t>
      </w:r>
      <w:r w:rsidR="002022F0" w:rsidRPr="002022F0">
        <w:rPr>
          <w:sz w:val="20"/>
          <w:lang w:val="uk-UA"/>
        </w:rPr>
        <w:t>вулиця Калинова, будинок 98А</w:t>
      </w:r>
      <w:r w:rsidRPr="009B3205">
        <w:rPr>
          <w:sz w:val="20"/>
          <w:lang w:val="uk-UA"/>
        </w:rPr>
        <w:t>.</w:t>
      </w:r>
      <w:bookmarkStart w:id="5" w:name="n118"/>
      <w:bookmarkEnd w:id="5"/>
    </w:p>
    <w:p w14:paraId="4A40DC90" w14:textId="7F2461A5" w:rsidR="00DB2BA5" w:rsidRPr="009B3205" w:rsidRDefault="00EF4BD0" w:rsidP="00D12C5E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FF0000"/>
          <w:sz w:val="20"/>
          <w:lang w:val="uk-UA"/>
        </w:rPr>
      </w:pPr>
      <w:r w:rsidRPr="003C3BB2">
        <w:rPr>
          <w:i/>
          <w:iCs/>
          <w:sz w:val="20"/>
          <w:lang w:val="uk-UA"/>
        </w:rPr>
        <w:t>Мета отримання дозволу на викиди:</w:t>
      </w:r>
      <w:r w:rsidRPr="009B3205">
        <w:rPr>
          <w:sz w:val="20"/>
          <w:lang w:val="uk-UA"/>
        </w:rPr>
        <w:t xml:space="preserve"> </w:t>
      </w:r>
      <w:r w:rsidR="007B2D66" w:rsidRPr="00F032CD">
        <w:rPr>
          <w:sz w:val="20"/>
          <w:lang w:val="uk-UA"/>
        </w:rPr>
        <w:t xml:space="preserve">отримання дозволу на викиди забруднюючих речовин в атмосферне повітря стаціонарними джерелами </w:t>
      </w:r>
      <w:r w:rsidR="007B2D66">
        <w:rPr>
          <w:sz w:val="20"/>
          <w:lang w:val="uk-UA"/>
        </w:rPr>
        <w:t xml:space="preserve">для </w:t>
      </w:r>
      <w:r w:rsidR="002022F0" w:rsidRPr="002022F0">
        <w:rPr>
          <w:sz w:val="20"/>
          <w:lang w:val="uk-UA"/>
        </w:rPr>
        <w:t>новоствореного</w:t>
      </w:r>
      <w:r w:rsidR="007B2D66">
        <w:rPr>
          <w:sz w:val="20"/>
          <w:lang w:val="uk-UA"/>
        </w:rPr>
        <w:t xml:space="preserve"> </w:t>
      </w:r>
      <w:r w:rsidR="002022F0">
        <w:rPr>
          <w:sz w:val="20"/>
          <w:lang w:val="uk-UA"/>
        </w:rPr>
        <w:t>п</w:t>
      </w:r>
      <w:r w:rsidR="002022F0" w:rsidRPr="002022F0">
        <w:rPr>
          <w:sz w:val="20"/>
          <w:lang w:val="uk-UA"/>
        </w:rPr>
        <w:t>ромислов</w:t>
      </w:r>
      <w:r w:rsidR="002022F0">
        <w:rPr>
          <w:sz w:val="20"/>
          <w:lang w:val="uk-UA"/>
        </w:rPr>
        <w:t>ого</w:t>
      </w:r>
      <w:r w:rsidR="002022F0" w:rsidRPr="002022F0">
        <w:rPr>
          <w:sz w:val="20"/>
          <w:lang w:val="uk-UA"/>
        </w:rPr>
        <w:t xml:space="preserve"> майданчик</w:t>
      </w:r>
      <w:r w:rsidR="002022F0">
        <w:rPr>
          <w:sz w:val="20"/>
          <w:lang w:val="uk-UA"/>
        </w:rPr>
        <w:t>а</w:t>
      </w:r>
      <w:r w:rsidR="002022F0" w:rsidRPr="002022F0">
        <w:rPr>
          <w:sz w:val="20"/>
          <w:lang w:val="uk-UA"/>
        </w:rPr>
        <w:t xml:space="preserve"> №</w:t>
      </w:r>
      <w:r w:rsidR="002022F0">
        <w:rPr>
          <w:sz w:val="20"/>
          <w:lang w:val="uk-UA"/>
        </w:rPr>
        <w:t xml:space="preserve"> </w:t>
      </w:r>
      <w:r w:rsidR="002022F0" w:rsidRPr="002022F0">
        <w:rPr>
          <w:sz w:val="20"/>
          <w:lang w:val="uk-UA"/>
        </w:rPr>
        <w:t xml:space="preserve">2 (механічний тік) </w:t>
      </w:r>
      <w:r w:rsidR="002022F0">
        <w:rPr>
          <w:sz w:val="20"/>
          <w:lang w:val="uk-UA"/>
        </w:rPr>
        <w:t xml:space="preserve">      </w:t>
      </w:r>
      <w:r w:rsidR="007D3E43" w:rsidRPr="00561700">
        <w:rPr>
          <w:sz w:val="20"/>
          <w:szCs w:val="20"/>
          <w:lang w:val="uk-UA"/>
        </w:rPr>
        <w:t>ТОВ «</w:t>
      </w:r>
      <w:r w:rsidR="007D3E43" w:rsidRPr="00361403">
        <w:rPr>
          <w:sz w:val="20"/>
          <w:szCs w:val="20"/>
          <w:lang w:val="uk-UA"/>
        </w:rPr>
        <w:t>ОКОЛИЦЯ ІСТЕЙТ</w:t>
      </w:r>
      <w:r w:rsidR="007D3E43" w:rsidRPr="00561700">
        <w:rPr>
          <w:sz w:val="20"/>
          <w:szCs w:val="20"/>
          <w:lang w:val="uk-UA"/>
        </w:rPr>
        <w:t>»</w:t>
      </w:r>
      <w:r w:rsidRPr="009B3205">
        <w:rPr>
          <w:sz w:val="20"/>
          <w:lang w:val="uk-UA"/>
        </w:rPr>
        <w:t>.</w:t>
      </w:r>
      <w:bookmarkStart w:id="6" w:name="n119"/>
      <w:bookmarkEnd w:id="6"/>
      <w:r w:rsidRPr="009B3205">
        <w:rPr>
          <w:sz w:val="20"/>
          <w:lang w:val="uk-UA"/>
        </w:rPr>
        <w:t xml:space="preserve"> </w:t>
      </w:r>
    </w:p>
    <w:p w14:paraId="355A6CF6" w14:textId="0A7FDE56" w:rsidR="00EF4BD0" w:rsidRPr="007B2D66" w:rsidRDefault="006B644A" w:rsidP="007B2D6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 довкілля</w:t>
      </w:r>
      <w:r w:rsidR="007B2D66">
        <w:rPr>
          <w:i/>
          <w:iCs/>
          <w:sz w:val="20"/>
          <w:lang w:val="uk-UA"/>
        </w:rPr>
        <w:t>:</w:t>
      </w:r>
      <w:r w:rsidR="007B2D66" w:rsidRPr="007B2D66">
        <w:rPr>
          <w:sz w:val="20"/>
          <w:lang w:val="uk-UA"/>
        </w:rPr>
        <w:t xml:space="preserve"> </w:t>
      </w:r>
      <w:r w:rsidR="00EE571C">
        <w:rPr>
          <w:sz w:val="20"/>
          <w:lang w:val="uk-UA"/>
        </w:rPr>
        <w:t>в</w:t>
      </w:r>
      <w:r w:rsidR="007B2D66" w:rsidRPr="00722CA4">
        <w:rPr>
          <w:sz w:val="20"/>
          <w:lang w:val="uk-UA"/>
        </w:rPr>
        <w:t xml:space="preserve">казаний об’єкт не має висновку з оцінки впливу на довкілля і, згідно з вимогами Закону України «Про оцінку впливу на довкілля» </w:t>
      </w:r>
      <w:r w:rsidR="007B2D66" w:rsidRPr="00E3586C">
        <w:rPr>
          <w:sz w:val="20"/>
          <w:lang w:val="uk-UA"/>
        </w:rPr>
        <w:t>№</w:t>
      </w:r>
      <w:r w:rsidR="007B2D66">
        <w:rPr>
          <w:sz w:val="20"/>
          <w:lang w:val="uk-UA"/>
        </w:rPr>
        <w:t> </w:t>
      </w:r>
      <w:r w:rsidR="007B2D66" w:rsidRPr="00E3586C">
        <w:rPr>
          <w:sz w:val="20"/>
          <w:lang w:val="uk-UA"/>
        </w:rPr>
        <w:t>2059-VIII від 23.05.2017р.</w:t>
      </w:r>
      <w:r w:rsidR="007B2D66" w:rsidRPr="00722CA4">
        <w:rPr>
          <w:sz w:val="20"/>
          <w:lang w:val="uk-UA"/>
        </w:rPr>
        <w:t>, не повинен проводити цю процедуру.</w:t>
      </w:r>
    </w:p>
    <w:p w14:paraId="6A030D25" w14:textId="391F7ABD" w:rsidR="00214BA0" w:rsidRDefault="00EF4BD0" w:rsidP="00696CC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Загальний опис об’єкта (опис виробництв та технологічного устаткування):</w:t>
      </w:r>
      <w:r w:rsidRPr="00A437B0">
        <w:rPr>
          <w:sz w:val="20"/>
          <w:lang w:val="uk-UA"/>
        </w:rPr>
        <w:t xml:space="preserve"> </w:t>
      </w:r>
      <w:r w:rsidR="00B75C2F">
        <w:rPr>
          <w:sz w:val="20"/>
          <w:lang w:val="uk-UA"/>
        </w:rPr>
        <w:t xml:space="preserve">на </w:t>
      </w:r>
      <w:r w:rsidR="00B409DB" w:rsidRPr="00484575">
        <w:rPr>
          <w:sz w:val="20"/>
          <w:lang w:val="uk-UA"/>
        </w:rPr>
        <w:t>промислов</w:t>
      </w:r>
      <w:r w:rsidR="00B75C2F">
        <w:rPr>
          <w:sz w:val="20"/>
          <w:lang w:val="uk-UA"/>
        </w:rPr>
        <w:t>ому</w:t>
      </w:r>
      <w:r w:rsidR="00B409DB" w:rsidRPr="00484575">
        <w:rPr>
          <w:sz w:val="20"/>
          <w:lang w:val="uk-UA"/>
        </w:rPr>
        <w:t xml:space="preserve"> </w:t>
      </w:r>
      <w:r w:rsidR="00B409DB">
        <w:rPr>
          <w:sz w:val="20"/>
          <w:lang w:val="uk-UA"/>
        </w:rPr>
        <w:t xml:space="preserve">     </w:t>
      </w:r>
      <w:r w:rsidR="00B409DB" w:rsidRPr="00484575">
        <w:rPr>
          <w:sz w:val="20"/>
          <w:lang w:val="uk-UA"/>
        </w:rPr>
        <w:t>майданчик</w:t>
      </w:r>
      <w:r w:rsidR="00B75C2F">
        <w:rPr>
          <w:sz w:val="20"/>
          <w:lang w:val="uk-UA"/>
        </w:rPr>
        <w:t>у</w:t>
      </w:r>
      <w:r w:rsidR="00B409DB">
        <w:rPr>
          <w:sz w:val="20"/>
          <w:lang w:val="uk-UA"/>
        </w:rPr>
        <w:t xml:space="preserve"> №</w:t>
      </w:r>
      <w:r w:rsidR="002022F0">
        <w:rPr>
          <w:sz w:val="20"/>
          <w:lang w:val="uk-UA"/>
        </w:rPr>
        <w:t xml:space="preserve"> 2</w:t>
      </w:r>
      <w:r w:rsidR="00B409DB">
        <w:rPr>
          <w:sz w:val="20"/>
          <w:lang w:val="uk-UA"/>
        </w:rPr>
        <w:t xml:space="preserve"> </w:t>
      </w:r>
      <w:r w:rsidR="00B409DB" w:rsidRPr="007D3E43">
        <w:rPr>
          <w:sz w:val="20"/>
          <w:lang w:val="uk-UA"/>
        </w:rPr>
        <w:t>(</w:t>
      </w:r>
      <w:r w:rsidR="002022F0" w:rsidRPr="002022F0">
        <w:rPr>
          <w:sz w:val="20"/>
          <w:lang w:val="uk-UA"/>
        </w:rPr>
        <w:t>механічний тік</w:t>
      </w:r>
      <w:r w:rsidR="00B409DB" w:rsidRPr="007D3E43">
        <w:rPr>
          <w:sz w:val="20"/>
          <w:lang w:val="uk-UA"/>
        </w:rPr>
        <w:t>)</w:t>
      </w:r>
      <w:r w:rsidR="00B409DB">
        <w:rPr>
          <w:sz w:val="20"/>
          <w:lang w:val="uk-UA"/>
        </w:rPr>
        <w:t xml:space="preserve"> </w:t>
      </w:r>
      <w:r w:rsidR="00B409DB" w:rsidRPr="00561700">
        <w:rPr>
          <w:sz w:val="20"/>
          <w:szCs w:val="20"/>
          <w:lang w:val="uk-UA"/>
        </w:rPr>
        <w:t>ТОВ «</w:t>
      </w:r>
      <w:r w:rsidR="00B409DB" w:rsidRPr="00361403">
        <w:rPr>
          <w:sz w:val="20"/>
          <w:szCs w:val="20"/>
          <w:lang w:val="uk-UA"/>
        </w:rPr>
        <w:t>ОКОЛИЦЯ ІСТЕЙТ</w:t>
      </w:r>
      <w:r w:rsidR="00B409DB" w:rsidRPr="00561700">
        <w:rPr>
          <w:sz w:val="20"/>
          <w:szCs w:val="20"/>
          <w:lang w:val="uk-UA"/>
        </w:rPr>
        <w:t>»</w:t>
      </w:r>
      <w:r w:rsidR="00B409DB">
        <w:rPr>
          <w:sz w:val="20"/>
          <w:lang w:val="uk-UA"/>
        </w:rPr>
        <w:t xml:space="preserve"> </w:t>
      </w:r>
      <w:r w:rsidR="00B75C2F" w:rsidRPr="00B75C2F">
        <w:rPr>
          <w:sz w:val="20"/>
          <w:lang w:val="uk-UA"/>
        </w:rPr>
        <w:t xml:space="preserve">здійснюється </w:t>
      </w:r>
      <w:r w:rsidR="002022F0" w:rsidRPr="002022F0">
        <w:rPr>
          <w:sz w:val="20"/>
          <w:lang w:val="uk-UA"/>
        </w:rPr>
        <w:t>приймання зернових культур, доведення їх до кондиційного стану, зберігання і відвантаження споживачам</w:t>
      </w:r>
      <w:r w:rsidR="00117836" w:rsidRPr="00117836">
        <w:rPr>
          <w:sz w:val="20"/>
          <w:lang w:val="uk-UA"/>
        </w:rPr>
        <w:t>.</w:t>
      </w:r>
      <w:r w:rsidR="00117836">
        <w:rPr>
          <w:sz w:val="20"/>
          <w:lang w:val="uk-UA"/>
        </w:rPr>
        <w:t xml:space="preserve"> </w:t>
      </w:r>
      <w:proofErr w:type="spellStart"/>
      <w:r w:rsidR="002022F0" w:rsidRPr="002022F0">
        <w:rPr>
          <w:sz w:val="20"/>
          <w:lang w:val="uk-UA"/>
        </w:rPr>
        <w:t>Про</w:t>
      </w:r>
      <w:r w:rsidR="00850529">
        <w:rPr>
          <w:sz w:val="20"/>
          <w:lang w:val="uk-UA"/>
        </w:rPr>
        <w:t>є</w:t>
      </w:r>
      <w:r w:rsidR="002022F0" w:rsidRPr="002022F0">
        <w:rPr>
          <w:sz w:val="20"/>
          <w:lang w:val="uk-UA"/>
        </w:rPr>
        <w:t>ктна</w:t>
      </w:r>
      <w:proofErr w:type="spellEnd"/>
      <w:r w:rsidR="002022F0" w:rsidRPr="002022F0">
        <w:rPr>
          <w:sz w:val="20"/>
          <w:lang w:val="uk-UA"/>
        </w:rPr>
        <w:t xml:space="preserve"> виробнича потужність промислового майданчика складає 4000 т/рік продукції</w:t>
      </w:r>
      <w:r w:rsidR="00214BA0" w:rsidRPr="00214BA0">
        <w:rPr>
          <w:sz w:val="20"/>
          <w:lang w:val="uk-UA"/>
        </w:rPr>
        <w:t>.</w:t>
      </w:r>
    </w:p>
    <w:p w14:paraId="4B1F2906" w14:textId="22DEE4FE" w:rsidR="00214BA0" w:rsidRDefault="000925B9" w:rsidP="006B11EB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>
        <w:rPr>
          <w:sz w:val="20"/>
          <w:lang w:val="uk-UA"/>
        </w:rPr>
        <w:t>Зернові культури</w:t>
      </w:r>
      <w:r w:rsidRPr="000925B9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підлягають очищенню на </w:t>
      </w:r>
      <w:r w:rsidRPr="000925B9">
        <w:rPr>
          <w:sz w:val="20"/>
          <w:lang w:val="uk-UA"/>
        </w:rPr>
        <w:t xml:space="preserve">майданчику для очистки </w:t>
      </w:r>
      <w:proofErr w:type="spellStart"/>
      <w:r w:rsidRPr="000925B9">
        <w:rPr>
          <w:sz w:val="20"/>
          <w:lang w:val="uk-UA"/>
        </w:rPr>
        <w:t>вороху</w:t>
      </w:r>
      <w:proofErr w:type="spellEnd"/>
      <w:r w:rsidR="00581C0C">
        <w:rPr>
          <w:sz w:val="20"/>
          <w:lang w:val="uk-UA"/>
        </w:rPr>
        <w:t xml:space="preserve"> за допомогою </w:t>
      </w:r>
      <w:r w:rsidR="00581C0C" w:rsidRPr="00581C0C">
        <w:rPr>
          <w:sz w:val="20"/>
          <w:lang w:val="uk-UA"/>
        </w:rPr>
        <w:t xml:space="preserve">очищувача </w:t>
      </w:r>
      <w:proofErr w:type="spellStart"/>
      <w:r w:rsidR="00581C0C" w:rsidRPr="00581C0C">
        <w:rPr>
          <w:sz w:val="20"/>
          <w:lang w:val="uk-UA"/>
        </w:rPr>
        <w:t>вороху</w:t>
      </w:r>
      <w:proofErr w:type="spellEnd"/>
      <w:r w:rsidR="00581C0C">
        <w:rPr>
          <w:sz w:val="20"/>
          <w:lang w:val="uk-UA"/>
        </w:rPr>
        <w:t xml:space="preserve"> та </w:t>
      </w:r>
      <w:r w:rsidR="00581C0C" w:rsidRPr="00581C0C">
        <w:rPr>
          <w:sz w:val="20"/>
          <w:lang w:val="uk-UA"/>
        </w:rPr>
        <w:t>на зерноочисному комплексі ЗАВ-20</w:t>
      </w:r>
      <w:r w:rsidR="00581C0C">
        <w:rPr>
          <w:sz w:val="20"/>
          <w:lang w:val="uk-UA"/>
        </w:rPr>
        <w:t>.</w:t>
      </w:r>
      <w:r w:rsidR="00581C0C" w:rsidRPr="00581C0C">
        <w:rPr>
          <w:sz w:val="20"/>
          <w:lang w:val="uk-UA"/>
        </w:rPr>
        <w:t xml:space="preserve"> </w:t>
      </w:r>
      <w:r>
        <w:rPr>
          <w:sz w:val="20"/>
          <w:lang w:val="uk-UA"/>
        </w:rPr>
        <w:t xml:space="preserve"> </w:t>
      </w:r>
      <w:r w:rsidR="00581C0C">
        <w:rPr>
          <w:sz w:val="20"/>
          <w:lang w:val="uk-UA"/>
        </w:rPr>
        <w:t>Після доведення до кондиційного стану з</w:t>
      </w:r>
      <w:r>
        <w:rPr>
          <w:sz w:val="20"/>
          <w:lang w:val="uk-UA"/>
        </w:rPr>
        <w:t xml:space="preserve">ернові культури відвантажуються </w:t>
      </w:r>
      <w:r w:rsidR="00581C0C">
        <w:rPr>
          <w:sz w:val="20"/>
          <w:lang w:val="uk-UA"/>
        </w:rPr>
        <w:t xml:space="preserve">по чотирьох зернових складах та </w:t>
      </w:r>
      <w:r>
        <w:rPr>
          <w:sz w:val="20"/>
          <w:lang w:val="uk-UA"/>
        </w:rPr>
        <w:t>споживачам</w:t>
      </w:r>
      <w:r w:rsidR="00581C0C">
        <w:rPr>
          <w:sz w:val="20"/>
          <w:lang w:val="uk-UA"/>
        </w:rPr>
        <w:t xml:space="preserve">. </w:t>
      </w:r>
      <w:r w:rsidR="00B316BA">
        <w:rPr>
          <w:sz w:val="20"/>
          <w:lang w:val="uk-UA"/>
        </w:rPr>
        <w:t>П</w:t>
      </w:r>
      <w:r w:rsidR="00B316BA" w:rsidRPr="00B316BA">
        <w:rPr>
          <w:sz w:val="20"/>
          <w:lang w:val="uk-UA"/>
        </w:rPr>
        <w:t xml:space="preserve">ри аварійних відключеннях електроенергії використовуються </w:t>
      </w:r>
      <w:r w:rsidR="00B316BA">
        <w:rPr>
          <w:sz w:val="20"/>
          <w:lang w:val="uk-UA"/>
        </w:rPr>
        <w:t xml:space="preserve">дві </w:t>
      </w:r>
      <w:proofErr w:type="spellStart"/>
      <w:r w:rsidR="00B316BA" w:rsidRPr="00B316BA">
        <w:rPr>
          <w:sz w:val="20"/>
          <w:lang w:val="uk-UA"/>
        </w:rPr>
        <w:t>дизельгенераторн</w:t>
      </w:r>
      <w:r w:rsidR="00B316BA">
        <w:rPr>
          <w:sz w:val="20"/>
          <w:lang w:val="uk-UA"/>
        </w:rPr>
        <w:t>і</w:t>
      </w:r>
      <w:proofErr w:type="spellEnd"/>
      <w:r w:rsidR="00B316BA" w:rsidRPr="00B316BA">
        <w:rPr>
          <w:sz w:val="20"/>
          <w:lang w:val="uk-UA"/>
        </w:rPr>
        <w:t xml:space="preserve"> установк</w:t>
      </w:r>
      <w:r w:rsidR="00B316BA">
        <w:rPr>
          <w:sz w:val="20"/>
          <w:lang w:val="uk-UA"/>
        </w:rPr>
        <w:t>и</w:t>
      </w:r>
      <w:r w:rsidR="00581C0C" w:rsidRPr="00581C0C">
        <w:rPr>
          <w:sz w:val="20"/>
          <w:lang w:val="uk-UA"/>
        </w:rPr>
        <w:t>.</w:t>
      </w:r>
      <w:r w:rsidR="006B11EB">
        <w:rPr>
          <w:sz w:val="20"/>
          <w:lang w:val="uk-UA"/>
        </w:rPr>
        <w:t xml:space="preserve"> </w:t>
      </w:r>
      <w:r w:rsidR="006B11EB" w:rsidRPr="006B11EB">
        <w:rPr>
          <w:sz w:val="20"/>
          <w:lang w:val="uk-UA"/>
        </w:rPr>
        <w:t>Для теплопостачання приміщення для відпочинку</w:t>
      </w:r>
      <w:r w:rsidR="006B11EB">
        <w:rPr>
          <w:sz w:val="20"/>
          <w:lang w:val="uk-UA"/>
        </w:rPr>
        <w:t xml:space="preserve"> передбачено </w:t>
      </w:r>
      <w:proofErr w:type="spellStart"/>
      <w:r w:rsidR="006B11EB">
        <w:rPr>
          <w:sz w:val="20"/>
          <w:lang w:val="uk-UA"/>
        </w:rPr>
        <w:t>паливовикористовуюче</w:t>
      </w:r>
      <w:proofErr w:type="spellEnd"/>
      <w:r w:rsidR="006B11EB">
        <w:rPr>
          <w:sz w:val="20"/>
          <w:lang w:val="uk-UA"/>
        </w:rPr>
        <w:t xml:space="preserve"> обладнання, що працює на деревині.</w:t>
      </w:r>
    </w:p>
    <w:p w14:paraId="30F8E3C1" w14:textId="32BCEACB" w:rsidR="007B2D66" w:rsidRDefault="007B2D66" w:rsidP="00696CC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62098D">
        <w:rPr>
          <w:sz w:val="20"/>
          <w:lang w:val="uk-UA"/>
        </w:rPr>
        <w:t xml:space="preserve">На </w:t>
      </w:r>
      <w:r w:rsidR="00264375">
        <w:rPr>
          <w:sz w:val="20"/>
          <w:lang w:val="uk-UA"/>
        </w:rPr>
        <w:t>промислов</w:t>
      </w:r>
      <w:r w:rsidRPr="0062098D">
        <w:rPr>
          <w:sz w:val="20"/>
          <w:lang w:val="uk-UA"/>
        </w:rPr>
        <w:t>ому майданчику</w:t>
      </w:r>
      <w:r w:rsidR="004D0424">
        <w:rPr>
          <w:sz w:val="20"/>
          <w:lang w:val="uk-UA"/>
        </w:rPr>
        <w:t xml:space="preserve"> №</w:t>
      </w:r>
      <w:r w:rsidR="001B010A">
        <w:rPr>
          <w:sz w:val="20"/>
          <w:lang w:val="uk-UA"/>
        </w:rPr>
        <w:t xml:space="preserve"> 2</w:t>
      </w:r>
      <w:r w:rsidR="004D0424">
        <w:rPr>
          <w:sz w:val="20"/>
          <w:lang w:val="uk-UA"/>
        </w:rPr>
        <w:t xml:space="preserve"> </w:t>
      </w:r>
      <w:r w:rsidR="004D0424" w:rsidRPr="007D3E43">
        <w:rPr>
          <w:sz w:val="20"/>
          <w:lang w:val="uk-UA"/>
        </w:rPr>
        <w:t>(</w:t>
      </w:r>
      <w:r w:rsidR="001B010A" w:rsidRPr="002022F0">
        <w:rPr>
          <w:sz w:val="20"/>
          <w:lang w:val="uk-UA"/>
        </w:rPr>
        <w:t>механічний тік</w:t>
      </w:r>
      <w:r w:rsidR="004D0424" w:rsidRPr="007D3E43">
        <w:rPr>
          <w:sz w:val="20"/>
          <w:lang w:val="uk-UA"/>
        </w:rPr>
        <w:t>)</w:t>
      </w:r>
      <w:r w:rsidRPr="0062098D">
        <w:rPr>
          <w:sz w:val="20"/>
          <w:lang w:val="uk-UA"/>
        </w:rPr>
        <w:t xml:space="preserve"> </w:t>
      </w:r>
      <w:r w:rsidR="004D0424" w:rsidRPr="00561700">
        <w:rPr>
          <w:sz w:val="20"/>
          <w:szCs w:val="20"/>
          <w:lang w:val="uk-UA"/>
        </w:rPr>
        <w:t>ТОВ «</w:t>
      </w:r>
      <w:r w:rsidR="004D0424" w:rsidRPr="00361403">
        <w:rPr>
          <w:sz w:val="20"/>
          <w:szCs w:val="20"/>
          <w:lang w:val="uk-UA"/>
        </w:rPr>
        <w:t>ОКОЛИЦЯ ІСТЕЙТ</w:t>
      </w:r>
      <w:r w:rsidR="004D0424" w:rsidRPr="00561700">
        <w:rPr>
          <w:sz w:val="20"/>
          <w:szCs w:val="20"/>
          <w:lang w:val="uk-UA"/>
        </w:rPr>
        <w:t>»</w:t>
      </w:r>
      <w:r w:rsidR="004D0424">
        <w:rPr>
          <w:sz w:val="20"/>
          <w:lang w:val="uk-UA"/>
        </w:rPr>
        <w:t xml:space="preserve"> </w:t>
      </w:r>
      <w:r w:rsidRPr="0062098D">
        <w:rPr>
          <w:sz w:val="20"/>
          <w:lang w:val="uk-UA"/>
        </w:rPr>
        <w:t xml:space="preserve">наявні </w:t>
      </w:r>
      <w:r w:rsidR="001B010A" w:rsidRPr="001B010A">
        <w:rPr>
          <w:sz w:val="20"/>
          <w:lang w:val="uk-UA"/>
        </w:rPr>
        <w:t>18</w:t>
      </w:r>
      <w:r w:rsidRPr="0062098D">
        <w:rPr>
          <w:sz w:val="20"/>
          <w:lang w:val="uk-UA"/>
        </w:rPr>
        <w:t xml:space="preserve"> джерел</w:t>
      </w:r>
      <w:r w:rsidR="004D0424">
        <w:rPr>
          <w:sz w:val="20"/>
          <w:lang w:val="uk-UA"/>
        </w:rPr>
        <w:t xml:space="preserve"> </w:t>
      </w:r>
      <w:r w:rsidRPr="0062098D">
        <w:rPr>
          <w:sz w:val="20"/>
          <w:lang w:val="uk-UA"/>
        </w:rPr>
        <w:t xml:space="preserve">викидів забруднюючих речовин, з них організованих – </w:t>
      </w:r>
      <w:r w:rsidR="004D0424">
        <w:rPr>
          <w:sz w:val="20"/>
          <w:lang w:val="uk-UA"/>
        </w:rPr>
        <w:t>4</w:t>
      </w:r>
      <w:r w:rsidRPr="0062098D">
        <w:rPr>
          <w:sz w:val="20"/>
          <w:lang w:val="uk-UA"/>
        </w:rPr>
        <w:t xml:space="preserve">, неорганізованих – </w:t>
      </w:r>
      <w:r w:rsidRPr="00D05F47">
        <w:rPr>
          <w:sz w:val="20"/>
          <w:lang w:val="uk-UA"/>
        </w:rPr>
        <w:t>1</w:t>
      </w:r>
      <w:r w:rsidR="001B010A">
        <w:rPr>
          <w:sz w:val="20"/>
          <w:lang w:val="uk-UA"/>
        </w:rPr>
        <w:t>2</w:t>
      </w:r>
      <w:r w:rsidRPr="00D05F47">
        <w:rPr>
          <w:sz w:val="20"/>
          <w:lang w:val="uk-UA"/>
        </w:rPr>
        <w:t>,</w:t>
      </w:r>
      <w:r w:rsidRPr="0062098D">
        <w:rPr>
          <w:sz w:val="20"/>
          <w:lang w:val="uk-UA"/>
        </w:rPr>
        <w:t xml:space="preserve"> пересувних – </w:t>
      </w:r>
      <w:r w:rsidR="003A6099">
        <w:rPr>
          <w:sz w:val="20"/>
          <w:lang w:val="uk-UA"/>
        </w:rPr>
        <w:t>2</w:t>
      </w:r>
      <w:r w:rsidRPr="00F5630A">
        <w:rPr>
          <w:sz w:val="20"/>
          <w:lang w:val="uk-UA"/>
        </w:rPr>
        <w:t>.</w:t>
      </w:r>
    </w:p>
    <w:p w14:paraId="1392D4F7" w14:textId="0307C783" w:rsidR="00386A2C" w:rsidRPr="006B6442" w:rsidRDefault="00EF4BD0" w:rsidP="006B644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szCs w:val="20"/>
          <w:lang w:val="uk-UA"/>
        </w:rPr>
      </w:pPr>
      <w:r w:rsidRPr="003C3BB2">
        <w:rPr>
          <w:i/>
          <w:iCs/>
          <w:sz w:val="20"/>
          <w:lang w:val="uk-UA"/>
        </w:rPr>
        <w:t>Відомості щодо видів та обсягів викидів:</w:t>
      </w:r>
      <w:r w:rsidR="00386A2C">
        <w:rPr>
          <w:sz w:val="20"/>
          <w:lang w:val="uk-UA"/>
        </w:rPr>
        <w:t xml:space="preserve"> </w:t>
      </w:r>
      <w:r w:rsidR="00386A2C" w:rsidRPr="009E0D99">
        <w:rPr>
          <w:sz w:val="20"/>
          <w:szCs w:val="20"/>
          <w:lang w:val="uk-UA"/>
        </w:rPr>
        <w:t>‌речовини у вигляді суспендованих твердих частинок (мікрочастинки та волокна)</w:t>
      </w:r>
      <w:r w:rsidR="00386A2C" w:rsidRPr="009E0D99">
        <w:rPr>
          <w:sz w:val="20"/>
          <w:lang w:val="uk-UA"/>
        </w:rPr>
        <w:t xml:space="preserve"> – </w:t>
      </w:r>
      <w:r w:rsidR="00386A2C" w:rsidRPr="009E0D99">
        <w:rPr>
          <w:sz w:val="20"/>
          <w:szCs w:val="20"/>
          <w:lang w:val="uk-UA"/>
        </w:rPr>
        <w:t>0,</w:t>
      </w:r>
      <w:r w:rsidR="00AA4F33">
        <w:rPr>
          <w:sz w:val="20"/>
          <w:szCs w:val="20"/>
          <w:lang w:val="uk-UA"/>
        </w:rPr>
        <w:t>62479408</w:t>
      </w:r>
      <w:r w:rsidR="00386A2C">
        <w:rPr>
          <w:sz w:val="20"/>
          <w:szCs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т/рік;</w:t>
      </w:r>
      <w:r w:rsidR="00D2304C">
        <w:rPr>
          <w:sz w:val="20"/>
          <w:szCs w:val="20"/>
          <w:lang w:val="uk-UA"/>
        </w:rPr>
        <w:t xml:space="preserve"> </w:t>
      </w:r>
      <w:r w:rsidR="00386A2C" w:rsidRPr="00A264C6">
        <w:rPr>
          <w:sz w:val="20"/>
          <w:szCs w:val="20"/>
          <w:lang w:val="uk-UA"/>
        </w:rPr>
        <w:t>‌</w:t>
      </w:r>
      <w:r w:rsidR="00386A2C">
        <w:rPr>
          <w:sz w:val="20"/>
          <w:szCs w:val="20"/>
          <w:lang w:val="uk-UA"/>
        </w:rPr>
        <w:t>о</w:t>
      </w:r>
      <w:r w:rsidR="00386A2C" w:rsidRPr="00A264C6">
        <w:rPr>
          <w:sz w:val="20"/>
          <w:szCs w:val="20"/>
          <w:lang w:val="uk-UA"/>
        </w:rPr>
        <w:t xml:space="preserve">ксиди азоту (у </w:t>
      </w:r>
      <w:r w:rsidR="009E0D99">
        <w:rPr>
          <w:sz w:val="20"/>
          <w:szCs w:val="20"/>
          <w:lang w:val="uk-UA"/>
        </w:rPr>
        <w:t xml:space="preserve"> </w:t>
      </w:r>
      <w:r w:rsidR="00386A2C" w:rsidRPr="00A264C6">
        <w:rPr>
          <w:sz w:val="20"/>
          <w:szCs w:val="20"/>
          <w:lang w:val="uk-UA"/>
        </w:rPr>
        <w:t xml:space="preserve">перерахунку на діоксид азоту) </w:t>
      </w:r>
      <w:r w:rsidR="00386A2C" w:rsidRPr="00386A2C">
        <w:rPr>
          <w:sz w:val="20"/>
          <w:szCs w:val="20"/>
          <w:lang w:val="uk-UA"/>
        </w:rPr>
        <w:t>[</w:t>
      </w:r>
      <w:r w:rsidR="00386A2C" w:rsidRPr="00A264C6">
        <w:rPr>
          <w:sz w:val="20"/>
          <w:szCs w:val="20"/>
          <w:lang w:val="en-US"/>
        </w:rPr>
        <w:t>NO</w:t>
      </w:r>
      <w:r w:rsidR="00386A2C" w:rsidRPr="00386A2C">
        <w:rPr>
          <w:sz w:val="20"/>
          <w:szCs w:val="20"/>
          <w:lang w:val="uk-UA"/>
        </w:rPr>
        <w:t>+</w:t>
      </w:r>
      <w:r w:rsidR="00386A2C" w:rsidRPr="00A264C6">
        <w:rPr>
          <w:sz w:val="20"/>
          <w:szCs w:val="20"/>
          <w:lang w:val="en-US"/>
        </w:rPr>
        <w:t>NO</w:t>
      </w:r>
      <w:r w:rsidR="00386A2C" w:rsidRPr="00386A2C">
        <w:rPr>
          <w:sz w:val="20"/>
          <w:szCs w:val="20"/>
          <w:vertAlign w:val="subscript"/>
          <w:lang w:val="uk-UA"/>
        </w:rPr>
        <w:t>2</w:t>
      </w:r>
      <w:r w:rsidR="00386A2C" w:rsidRPr="00386A2C">
        <w:rPr>
          <w:sz w:val="20"/>
          <w:szCs w:val="20"/>
          <w:lang w:val="uk-UA"/>
        </w:rPr>
        <w:t>]</w:t>
      </w:r>
      <w:r w:rsidR="00386A2C" w:rsidRPr="00386A2C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–</w:t>
      </w:r>
      <w:r w:rsidR="00B60750">
        <w:rPr>
          <w:sz w:val="20"/>
          <w:lang w:val="uk-UA"/>
        </w:rPr>
        <w:t xml:space="preserve"> 0,0</w:t>
      </w:r>
      <w:r w:rsidR="00AA4F33">
        <w:rPr>
          <w:sz w:val="20"/>
          <w:lang w:val="uk-UA"/>
        </w:rPr>
        <w:t>21</w:t>
      </w:r>
      <w:r w:rsidR="009E0D99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т/рік;</w:t>
      </w:r>
      <w:r w:rsidR="00386A2C" w:rsidRPr="00386A2C">
        <w:rPr>
          <w:sz w:val="20"/>
          <w:szCs w:val="20"/>
          <w:lang w:val="uk-UA"/>
        </w:rPr>
        <w:t xml:space="preserve"> </w:t>
      </w:r>
      <w:r w:rsidR="00386A2C" w:rsidRPr="00A264C6">
        <w:rPr>
          <w:sz w:val="20"/>
          <w:szCs w:val="20"/>
          <w:lang w:val="uk-UA"/>
        </w:rPr>
        <w:t>‌</w:t>
      </w:r>
      <w:r w:rsidR="00386A2C">
        <w:rPr>
          <w:sz w:val="20"/>
          <w:szCs w:val="20"/>
          <w:lang w:val="uk-UA"/>
        </w:rPr>
        <w:t>а</w:t>
      </w:r>
      <w:r w:rsidR="00386A2C" w:rsidRPr="00A264C6">
        <w:rPr>
          <w:sz w:val="20"/>
          <w:szCs w:val="20"/>
          <w:lang w:val="uk-UA"/>
        </w:rPr>
        <w:t>зоту(1) оксид [N</w:t>
      </w:r>
      <w:r w:rsidR="00386A2C" w:rsidRPr="00A264C6">
        <w:rPr>
          <w:sz w:val="20"/>
          <w:szCs w:val="20"/>
          <w:vertAlign w:val="subscript"/>
          <w:lang w:val="uk-UA"/>
        </w:rPr>
        <w:t>2</w:t>
      </w:r>
      <w:r w:rsidR="00386A2C" w:rsidRPr="00A264C6">
        <w:rPr>
          <w:sz w:val="20"/>
          <w:szCs w:val="20"/>
          <w:lang w:val="uk-UA"/>
        </w:rPr>
        <w:t>O]</w:t>
      </w:r>
      <w:r w:rsidR="00386A2C" w:rsidRPr="00386A2C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 xml:space="preserve">– </w:t>
      </w:r>
      <w:r w:rsidR="009E0D99" w:rsidRPr="00AA6560">
        <w:rPr>
          <w:sz w:val="20"/>
          <w:lang w:val="uk-UA"/>
        </w:rPr>
        <w:t>0,0</w:t>
      </w:r>
      <w:r w:rsidR="00B60750">
        <w:rPr>
          <w:sz w:val="20"/>
          <w:lang w:val="uk-UA"/>
        </w:rPr>
        <w:t>0</w:t>
      </w:r>
      <w:r w:rsidR="00AA4F33">
        <w:rPr>
          <w:sz w:val="20"/>
          <w:lang w:val="uk-UA"/>
        </w:rPr>
        <w:t>0594</w:t>
      </w:r>
      <w:r w:rsidR="009E0D99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т/рік;</w:t>
      </w:r>
      <w:r w:rsidR="00386A2C" w:rsidRPr="00386A2C">
        <w:rPr>
          <w:sz w:val="20"/>
          <w:szCs w:val="20"/>
          <w:lang w:val="uk-UA"/>
        </w:rPr>
        <w:t xml:space="preserve"> </w:t>
      </w:r>
      <w:r w:rsidR="009E0D99">
        <w:rPr>
          <w:sz w:val="20"/>
          <w:lang w:val="uk-UA"/>
        </w:rPr>
        <w:t>с</w:t>
      </w:r>
      <w:r w:rsidR="009E0D99" w:rsidRPr="00760F7A">
        <w:rPr>
          <w:sz w:val="20"/>
          <w:lang w:val="uk-UA"/>
        </w:rPr>
        <w:t>ірки діоксид</w:t>
      </w:r>
      <w:r w:rsidR="009E0D99">
        <w:rPr>
          <w:sz w:val="20"/>
          <w:lang w:val="uk-UA"/>
        </w:rPr>
        <w:t xml:space="preserve"> </w:t>
      </w:r>
      <w:r w:rsidR="009E0D99" w:rsidRPr="00117836">
        <w:rPr>
          <w:sz w:val="20"/>
          <w:lang w:val="uk-UA"/>
        </w:rPr>
        <w:t>–</w:t>
      </w:r>
      <w:r w:rsidR="009E0D99">
        <w:rPr>
          <w:sz w:val="20"/>
          <w:szCs w:val="20"/>
          <w:lang w:val="uk-UA"/>
        </w:rPr>
        <w:t xml:space="preserve"> </w:t>
      </w:r>
      <w:r w:rsidR="00B60750">
        <w:rPr>
          <w:sz w:val="20"/>
          <w:lang w:val="uk-UA"/>
        </w:rPr>
        <w:t>0,00</w:t>
      </w:r>
      <w:r w:rsidR="00AA4F33">
        <w:rPr>
          <w:sz w:val="20"/>
          <w:lang w:val="uk-UA"/>
        </w:rPr>
        <w:t>6</w:t>
      </w:r>
      <w:r w:rsidR="00B60750">
        <w:rPr>
          <w:sz w:val="20"/>
          <w:lang w:val="uk-UA"/>
        </w:rPr>
        <w:t xml:space="preserve"> </w:t>
      </w:r>
      <w:r w:rsidR="009E0D99" w:rsidRPr="00117836">
        <w:rPr>
          <w:sz w:val="20"/>
          <w:lang w:val="uk-UA"/>
        </w:rPr>
        <w:t>т/рік;</w:t>
      </w:r>
      <w:r w:rsidR="009E0D99">
        <w:rPr>
          <w:sz w:val="20"/>
          <w:lang w:val="uk-UA"/>
        </w:rPr>
        <w:t xml:space="preserve"> </w:t>
      </w:r>
      <w:r w:rsidR="009E0D99">
        <w:rPr>
          <w:sz w:val="20"/>
          <w:szCs w:val="20"/>
          <w:lang w:val="uk-UA"/>
        </w:rPr>
        <w:t xml:space="preserve"> </w:t>
      </w:r>
      <w:r w:rsidR="00386A2C">
        <w:rPr>
          <w:sz w:val="20"/>
          <w:szCs w:val="20"/>
          <w:lang w:val="uk-UA"/>
        </w:rPr>
        <w:t>о</w:t>
      </w:r>
      <w:r w:rsidR="00386A2C" w:rsidRPr="00A264C6">
        <w:rPr>
          <w:sz w:val="20"/>
          <w:szCs w:val="20"/>
          <w:lang w:val="uk-UA"/>
        </w:rPr>
        <w:t>ксид вуглецю</w:t>
      </w:r>
      <w:r w:rsidR="00386A2C" w:rsidRPr="00117836">
        <w:rPr>
          <w:sz w:val="20"/>
          <w:lang w:val="uk-UA"/>
        </w:rPr>
        <w:t xml:space="preserve"> –</w:t>
      </w:r>
      <w:r w:rsidR="00386A2C" w:rsidRPr="009E0D99">
        <w:rPr>
          <w:sz w:val="20"/>
          <w:szCs w:val="20"/>
          <w:lang w:val="uk-UA"/>
        </w:rPr>
        <w:t xml:space="preserve"> </w:t>
      </w:r>
      <w:r w:rsidR="00AA4F33">
        <w:rPr>
          <w:sz w:val="20"/>
          <w:lang w:val="uk-UA"/>
        </w:rPr>
        <w:t>1</w:t>
      </w:r>
      <w:r w:rsidR="00B60750">
        <w:rPr>
          <w:sz w:val="20"/>
          <w:lang w:val="uk-UA"/>
        </w:rPr>
        <w:t>,</w:t>
      </w:r>
      <w:r w:rsidR="00AA4F33">
        <w:rPr>
          <w:sz w:val="20"/>
          <w:lang w:val="uk-UA"/>
        </w:rPr>
        <w:t>456</w:t>
      </w:r>
      <w:r w:rsidR="009E0D99">
        <w:rPr>
          <w:sz w:val="20"/>
          <w:lang w:val="uk-UA"/>
        </w:rPr>
        <w:t xml:space="preserve"> </w:t>
      </w:r>
      <w:r w:rsidR="00386A2C" w:rsidRPr="00117836">
        <w:rPr>
          <w:sz w:val="20"/>
          <w:lang w:val="uk-UA"/>
        </w:rPr>
        <w:t>т/рік;</w:t>
      </w:r>
      <w:r w:rsidR="00386A2C">
        <w:rPr>
          <w:sz w:val="20"/>
          <w:lang w:val="uk-UA"/>
        </w:rPr>
        <w:t xml:space="preserve"> </w:t>
      </w:r>
      <w:r w:rsidR="00386A2C" w:rsidRPr="00A264C6">
        <w:rPr>
          <w:sz w:val="20"/>
          <w:szCs w:val="20"/>
          <w:lang w:val="uk-UA"/>
        </w:rPr>
        <w:t>‌</w:t>
      </w:r>
      <w:r w:rsidR="00E87CB8">
        <w:rPr>
          <w:sz w:val="20"/>
          <w:szCs w:val="20"/>
          <w:lang w:val="uk-UA"/>
        </w:rPr>
        <w:t>в</w:t>
      </w:r>
      <w:r w:rsidR="00386A2C" w:rsidRPr="00A264C6">
        <w:rPr>
          <w:sz w:val="20"/>
          <w:szCs w:val="20"/>
          <w:lang w:val="uk-UA"/>
        </w:rPr>
        <w:t>углецю діоксид</w:t>
      </w:r>
      <w:r w:rsidR="00E87CB8">
        <w:rPr>
          <w:sz w:val="20"/>
          <w:szCs w:val="20"/>
          <w:lang w:val="uk-UA"/>
        </w:rPr>
        <w:t xml:space="preserve"> </w:t>
      </w:r>
      <w:r w:rsidR="00E87CB8" w:rsidRPr="00117836">
        <w:rPr>
          <w:sz w:val="20"/>
          <w:lang w:val="uk-UA"/>
        </w:rPr>
        <w:t>–</w:t>
      </w:r>
      <w:r w:rsidR="00545CCF">
        <w:rPr>
          <w:sz w:val="20"/>
          <w:lang w:val="uk-UA"/>
        </w:rPr>
        <w:t xml:space="preserve"> </w:t>
      </w:r>
      <w:r w:rsidR="00AA4F33">
        <w:rPr>
          <w:sz w:val="20"/>
          <w:lang w:val="uk-UA"/>
        </w:rPr>
        <w:t>15,948</w:t>
      </w:r>
      <w:r w:rsidR="009E0D99">
        <w:rPr>
          <w:sz w:val="20"/>
          <w:lang w:val="uk-UA"/>
        </w:rPr>
        <w:t xml:space="preserve"> </w:t>
      </w:r>
      <w:r w:rsidR="00E87CB8" w:rsidRPr="00117836">
        <w:rPr>
          <w:sz w:val="20"/>
          <w:lang w:val="uk-UA"/>
        </w:rPr>
        <w:t>т/рік;</w:t>
      </w:r>
      <w:r w:rsidR="00E87CB8">
        <w:rPr>
          <w:sz w:val="20"/>
          <w:lang w:val="uk-UA"/>
        </w:rPr>
        <w:t xml:space="preserve"> </w:t>
      </w:r>
      <w:r w:rsidR="00BC7BF0">
        <w:rPr>
          <w:sz w:val="20"/>
          <w:lang w:val="uk-UA"/>
        </w:rPr>
        <w:t>неметанові леткі органічні сполуки (НМЛОС) – 0,0</w:t>
      </w:r>
      <w:r w:rsidR="00AA4F33">
        <w:rPr>
          <w:sz w:val="20"/>
          <w:lang w:val="uk-UA"/>
        </w:rPr>
        <w:t>084</w:t>
      </w:r>
      <w:r w:rsidR="00BC7BF0">
        <w:rPr>
          <w:sz w:val="20"/>
          <w:lang w:val="uk-UA"/>
        </w:rPr>
        <w:t xml:space="preserve"> </w:t>
      </w:r>
      <w:r w:rsidR="00BC7BF0" w:rsidRPr="00117836">
        <w:rPr>
          <w:sz w:val="20"/>
          <w:lang w:val="uk-UA"/>
        </w:rPr>
        <w:t>т/рік;</w:t>
      </w:r>
      <w:r w:rsidR="00BC7BF0">
        <w:rPr>
          <w:sz w:val="20"/>
          <w:lang w:val="uk-UA"/>
        </w:rPr>
        <w:t xml:space="preserve"> </w:t>
      </w:r>
      <w:r w:rsidR="009E0D99">
        <w:rPr>
          <w:sz w:val="20"/>
          <w:lang w:val="uk-UA"/>
        </w:rPr>
        <w:t>в</w:t>
      </w:r>
      <w:r w:rsidR="009E0D99" w:rsidRPr="000F7C7D">
        <w:rPr>
          <w:sz w:val="20"/>
          <w:lang w:val="uk-UA"/>
        </w:rPr>
        <w:t>углеводні насичені С12-С19 (розчинник РПК-26511 і ін.) у перерахунку на сумарний органічний вуглець</w:t>
      </w:r>
      <w:r w:rsidR="009E0D99">
        <w:rPr>
          <w:sz w:val="20"/>
          <w:lang w:val="uk-UA"/>
        </w:rPr>
        <w:t xml:space="preserve"> – </w:t>
      </w:r>
      <w:r w:rsidR="00AA4F33">
        <w:rPr>
          <w:sz w:val="20"/>
          <w:lang w:val="uk-UA"/>
        </w:rPr>
        <w:t xml:space="preserve">             </w:t>
      </w:r>
      <w:r w:rsidR="009D38AC" w:rsidRPr="009D38AC">
        <w:rPr>
          <w:sz w:val="20"/>
          <w:lang w:val="uk-UA"/>
        </w:rPr>
        <w:t>0,0</w:t>
      </w:r>
      <w:r w:rsidR="00AA4F33">
        <w:rPr>
          <w:sz w:val="20"/>
          <w:lang w:val="uk-UA"/>
        </w:rPr>
        <w:t>00058</w:t>
      </w:r>
      <w:r w:rsidR="009D38AC">
        <w:rPr>
          <w:sz w:val="20"/>
          <w:lang w:val="uk-UA"/>
        </w:rPr>
        <w:t xml:space="preserve"> </w:t>
      </w:r>
      <w:r w:rsidR="009E0D99" w:rsidRPr="00117836">
        <w:rPr>
          <w:sz w:val="20"/>
          <w:lang w:val="uk-UA"/>
        </w:rPr>
        <w:t>т/рік;</w:t>
      </w:r>
      <w:r w:rsidR="00C7003B">
        <w:rPr>
          <w:sz w:val="20"/>
          <w:lang w:val="uk-UA"/>
        </w:rPr>
        <w:t xml:space="preserve"> </w:t>
      </w:r>
      <w:r w:rsidR="00C7003B">
        <w:rPr>
          <w:bCs/>
          <w:sz w:val="20"/>
          <w:szCs w:val="20"/>
          <w:lang w:val="uk-UA"/>
        </w:rPr>
        <w:t>м</w:t>
      </w:r>
      <w:r w:rsidR="00C7003B" w:rsidRPr="00A264C6">
        <w:rPr>
          <w:bCs/>
          <w:sz w:val="20"/>
          <w:szCs w:val="20"/>
          <w:lang w:val="uk-UA"/>
        </w:rPr>
        <w:t>етан</w:t>
      </w:r>
      <w:r w:rsidR="00C7003B">
        <w:rPr>
          <w:bCs/>
          <w:sz w:val="20"/>
          <w:szCs w:val="20"/>
          <w:lang w:val="uk-UA"/>
        </w:rPr>
        <w:t xml:space="preserve"> </w:t>
      </w:r>
      <w:r w:rsidR="00C7003B" w:rsidRPr="009E0D99">
        <w:rPr>
          <w:sz w:val="20"/>
          <w:lang w:val="uk-UA"/>
        </w:rPr>
        <w:t>–</w:t>
      </w:r>
      <w:r w:rsidR="00C7003B" w:rsidRPr="009E0D99">
        <w:rPr>
          <w:sz w:val="20"/>
          <w:szCs w:val="20"/>
          <w:lang w:val="uk-UA"/>
        </w:rPr>
        <w:t xml:space="preserve"> 0,0</w:t>
      </w:r>
      <w:r w:rsidR="00AA4F33">
        <w:rPr>
          <w:sz w:val="20"/>
          <w:szCs w:val="20"/>
          <w:lang w:val="uk-UA"/>
        </w:rPr>
        <w:t>0072</w:t>
      </w:r>
      <w:r w:rsidR="00C7003B">
        <w:rPr>
          <w:sz w:val="20"/>
          <w:szCs w:val="20"/>
          <w:lang w:val="uk-UA"/>
        </w:rPr>
        <w:t xml:space="preserve"> </w:t>
      </w:r>
      <w:r w:rsidR="00C7003B" w:rsidRPr="00117836">
        <w:rPr>
          <w:sz w:val="20"/>
          <w:lang w:val="uk-UA"/>
        </w:rPr>
        <w:t>т/рік</w:t>
      </w:r>
      <w:r w:rsidR="00C7003B">
        <w:rPr>
          <w:sz w:val="20"/>
          <w:lang w:val="uk-UA"/>
        </w:rPr>
        <w:t>.</w:t>
      </w:r>
    </w:p>
    <w:p w14:paraId="30F705AA" w14:textId="2763B318" w:rsidR="003C3BB2" w:rsidRDefault="00EA7F1A" w:rsidP="00B9750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З</w:t>
      </w:r>
      <w:r w:rsidR="00BA3C09" w:rsidRPr="003C3BB2">
        <w:rPr>
          <w:i/>
          <w:iCs/>
          <w:sz w:val="20"/>
          <w:lang w:val="uk-UA"/>
        </w:rPr>
        <w:t>аходи щодо впровадження найкращих існуючих технологій виробництва, що виконані або/та які потребують виконання:</w:t>
      </w:r>
      <w:r w:rsidR="00BA3C09" w:rsidRPr="009B3205">
        <w:rPr>
          <w:sz w:val="20"/>
          <w:lang w:val="uk-UA"/>
        </w:rPr>
        <w:t xml:space="preserve"> </w:t>
      </w:r>
      <w:r w:rsidR="00F75BA7" w:rsidRPr="009B3205">
        <w:rPr>
          <w:sz w:val="20"/>
          <w:lang w:val="uk-UA"/>
        </w:rPr>
        <w:t>в</w:t>
      </w:r>
      <w:r w:rsidR="00C65989" w:rsidRPr="009B3205">
        <w:rPr>
          <w:sz w:val="20"/>
          <w:lang w:val="uk-UA"/>
        </w:rPr>
        <w:t>ідповідно до ст. 11 З</w:t>
      </w:r>
      <w:r w:rsidR="00D05F47">
        <w:rPr>
          <w:sz w:val="20"/>
          <w:lang w:val="uk-UA"/>
        </w:rPr>
        <w:t>акону України</w:t>
      </w:r>
      <w:r w:rsidR="00C65989" w:rsidRPr="009B3205">
        <w:rPr>
          <w:sz w:val="20"/>
          <w:lang w:val="uk-UA"/>
        </w:rPr>
        <w:t xml:space="preserve"> «Про охорону атмосферного повітря»</w:t>
      </w:r>
      <w:r w:rsidR="004E3C90">
        <w:rPr>
          <w:sz w:val="20"/>
          <w:lang w:val="uk-UA"/>
        </w:rPr>
        <w:t xml:space="preserve"> та </w:t>
      </w:r>
      <w:r w:rsidR="004E3C90" w:rsidRPr="004E3C90">
        <w:rPr>
          <w:sz w:val="20"/>
          <w:lang w:val="uk-UA"/>
        </w:rPr>
        <w:t xml:space="preserve">Інструкції, затвердженої наказом </w:t>
      </w:r>
      <w:proofErr w:type="spellStart"/>
      <w:r w:rsidR="004E3C90" w:rsidRPr="004E3C90">
        <w:rPr>
          <w:sz w:val="20"/>
          <w:lang w:val="uk-UA"/>
        </w:rPr>
        <w:t>Міндовкілля</w:t>
      </w:r>
      <w:proofErr w:type="spellEnd"/>
      <w:r w:rsidR="004E3C90" w:rsidRPr="004E3C90">
        <w:rPr>
          <w:sz w:val="20"/>
          <w:lang w:val="uk-UA"/>
        </w:rPr>
        <w:t xml:space="preserve"> №448 від 27.06.2023</w:t>
      </w:r>
      <w:r w:rsidR="004E3C90">
        <w:rPr>
          <w:sz w:val="20"/>
          <w:lang w:val="uk-UA"/>
        </w:rPr>
        <w:t>,</w:t>
      </w:r>
      <w:r w:rsidR="00C65989" w:rsidRPr="009B3205">
        <w:rPr>
          <w:sz w:val="20"/>
          <w:lang w:val="uk-UA"/>
        </w:rPr>
        <w:t xml:space="preserve"> об’єкт належить до </w:t>
      </w:r>
      <w:r w:rsidR="00343AA0">
        <w:rPr>
          <w:sz w:val="20"/>
          <w:lang w:val="uk-UA"/>
        </w:rPr>
        <w:t>третьої</w:t>
      </w:r>
      <w:r w:rsidR="00C65989" w:rsidRPr="009B3205">
        <w:rPr>
          <w:sz w:val="20"/>
          <w:lang w:val="uk-UA"/>
        </w:rPr>
        <w:t xml:space="preserve"> групи, тому заходи щодо впровадження найкращих існуючих технологій виробництва</w:t>
      </w:r>
      <w:r w:rsidR="00142803" w:rsidRPr="009B3205">
        <w:rPr>
          <w:sz w:val="20"/>
          <w:lang w:val="uk-UA"/>
        </w:rPr>
        <w:t xml:space="preserve"> не розробляються</w:t>
      </w:r>
      <w:r w:rsidR="00C65989" w:rsidRPr="009B3205">
        <w:rPr>
          <w:sz w:val="20"/>
          <w:lang w:val="uk-UA"/>
        </w:rPr>
        <w:t>.</w:t>
      </w:r>
    </w:p>
    <w:p w14:paraId="20154192" w14:textId="30E945A1" w:rsidR="003C3BB2" w:rsidRDefault="00EF4BD0" w:rsidP="00B9750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Перелік заходів щодо скорочення викидів</w:t>
      </w:r>
      <w:r w:rsidR="00246739">
        <w:rPr>
          <w:i/>
          <w:iCs/>
          <w:sz w:val="20"/>
          <w:lang w:val="uk-UA"/>
        </w:rPr>
        <w:t>,</w:t>
      </w:r>
      <w:r w:rsidR="00246739" w:rsidRPr="00246739">
        <w:rPr>
          <w:i/>
          <w:iCs/>
          <w:sz w:val="20"/>
          <w:lang w:val="uk-UA"/>
        </w:rPr>
        <w:t xml:space="preserve"> </w:t>
      </w:r>
      <w:r w:rsidR="00246739">
        <w:rPr>
          <w:i/>
          <w:iCs/>
          <w:sz w:val="20"/>
          <w:lang w:val="uk-UA"/>
        </w:rPr>
        <w:t>що виконані або/та які потребують виконання</w:t>
      </w:r>
      <w:r w:rsidRPr="003C3BB2">
        <w:rPr>
          <w:i/>
          <w:iCs/>
          <w:sz w:val="20"/>
          <w:lang w:val="uk-UA"/>
        </w:rPr>
        <w:t>:</w:t>
      </w:r>
      <w:r w:rsidRPr="009B3205">
        <w:rPr>
          <w:sz w:val="20"/>
          <w:lang w:val="uk-UA"/>
        </w:rPr>
        <w:t xml:space="preserve"> не передбачаються, відсутні перевищення встановлених нормативів граничнодопустимих викидів.</w:t>
      </w:r>
      <w:bookmarkStart w:id="7" w:name="n124"/>
      <w:bookmarkEnd w:id="7"/>
    </w:p>
    <w:p w14:paraId="12C6F660" w14:textId="002102A4" w:rsidR="003C3BB2" w:rsidRDefault="00EF4BD0" w:rsidP="0006726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Дотримання виконання природоохоронних заходів щодо скорочення викидів:</w:t>
      </w:r>
      <w:r w:rsidRPr="009B3205">
        <w:rPr>
          <w:sz w:val="20"/>
          <w:lang w:val="uk-UA"/>
        </w:rPr>
        <w:t xml:space="preserve"> не передбачено.</w:t>
      </w:r>
      <w:bookmarkStart w:id="8" w:name="n125"/>
      <w:bookmarkEnd w:id="8"/>
    </w:p>
    <w:p w14:paraId="0EF6C8EB" w14:textId="2101BD44" w:rsidR="00067262" w:rsidRPr="004A6660" w:rsidRDefault="00EF4BD0" w:rsidP="0006726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4A6660">
        <w:rPr>
          <w:i/>
          <w:iCs/>
          <w:sz w:val="20"/>
          <w:lang w:val="uk-UA"/>
        </w:rPr>
        <w:t>Відповідність пропозицій щодо дозволених обсягів викидів законодавству:</w:t>
      </w:r>
      <w:r w:rsidRPr="004A6660">
        <w:rPr>
          <w:sz w:val="20"/>
          <w:lang w:val="uk-UA"/>
        </w:rPr>
        <w:t xml:space="preserve"> </w:t>
      </w:r>
      <w:r w:rsidR="00067262" w:rsidRPr="004A6660">
        <w:rPr>
          <w:sz w:val="20"/>
          <w:lang w:val="uk-UA"/>
        </w:rPr>
        <w:t xml:space="preserve">Обсяги видів забруднюючих речовин не перевищують затверджені граничнодопустимі нормативи викидів, встановлені відповідно до наказу Міністерства охорони навколишнього природного середовища України №309 від 27.06.2006. Викиди, які не підлягають регулюванню та за якими не здійснюється державний облік, не перевищують гігієнічних нормативів. </w:t>
      </w:r>
    </w:p>
    <w:p w14:paraId="1376F30E" w14:textId="2C8686EF" w:rsidR="00EF4BD0" w:rsidRPr="009B3205" w:rsidRDefault="00067262" w:rsidP="0006726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4A6660">
        <w:rPr>
          <w:sz w:val="20"/>
          <w:lang w:val="uk-UA"/>
        </w:rPr>
        <w:t>Регулювання викидів від неорганізованих джерел здійснюється шляхом встановлення вимог.</w:t>
      </w:r>
    </w:p>
    <w:p w14:paraId="55571941" w14:textId="5D5CAD32" w:rsidR="00EF4BD0" w:rsidRDefault="00C9589D" w:rsidP="004E3C90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szCs w:val="20"/>
          <w:lang w:val="uk-UA"/>
        </w:rPr>
      </w:pPr>
      <w:r w:rsidRPr="009B3205">
        <w:rPr>
          <w:sz w:val="20"/>
          <w:lang w:val="uk-UA"/>
        </w:rPr>
        <w:t xml:space="preserve">Зауваження та пропозиції громадських </w:t>
      </w:r>
      <w:r w:rsidR="00EA7F1A" w:rsidRPr="009B3205">
        <w:rPr>
          <w:sz w:val="20"/>
          <w:lang w:val="uk-UA"/>
        </w:rPr>
        <w:t>організацій</w:t>
      </w:r>
      <w:r w:rsidRPr="009B3205">
        <w:rPr>
          <w:sz w:val="20"/>
          <w:lang w:val="uk-UA"/>
        </w:rPr>
        <w:t xml:space="preserve"> та окремих громадян щодо видачі дозволу на викиди для суб’єкта господарювання направляти в </w:t>
      </w:r>
      <w:r w:rsidR="00246739">
        <w:rPr>
          <w:sz w:val="20"/>
          <w:lang w:val="uk-UA"/>
        </w:rPr>
        <w:t>Дніпропетро</w:t>
      </w:r>
      <w:r w:rsidRPr="009B3205">
        <w:rPr>
          <w:sz w:val="20"/>
          <w:lang w:val="uk-UA"/>
        </w:rPr>
        <w:t xml:space="preserve">вську обласну </w:t>
      </w:r>
      <w:r w:rsidR="00246739">
        <w:rPr>
          <w:sz w:val="20"/>
          <w:lang w:val="uk-UA"/>
        </w:rPr>
        <w:t>військову</w:t>
      </w:r>
      <w:r w:rsidRPr="009B3205">
        <w:rPr>
          <w:sz w:val="20"/>
          <w:lang w:val="uk-UA"/>
        </w:rPr>
        <w:t xml:space="preserve"> адміністрацію за </w:t>
      </w:r>
      <w:proofErr w:type="spellStart"/>
      <w:r w:rsidRPr="009B3205">
        <w:rPr>
          <w:sz w:val="20"/>
          <w:lang w:val="uk-UA"/>
        </w:rPr>
        <w:t>адресою</w:t>
      </w:r>
      <w:proofErr w:type="spellEnd"/>
      <w:r w:rsidRPr="009B3205">
        <w:rPr>
          <w:sz w:val="20"/>
          <w:lang w:val="uk-UA"/>
        </w:rPr>
        <w:t>:</w:t>
      </w:r>
      <w:r w:rsidR="00DF7D18" w:rsidRPr="009B3205">
        <w:rPr>
          <w:sz w:val="20"/>
          <w:lang w:val="uk-UA"/>
        </w:rPr>
        <w:t xml:space="preserve"> </w:t>
      </w:r>
      <w:r w:rsidR="00051888">
        <w:rPr>
          <w:sz w:val="20"/>
          <w:lang w:val="uk-UA"/>
        </w:rPr>
        <w:t xml:space="preserve">49004, </w:t>
      </w:r>
      <w:r w:rsidR="00246739" w:rsidRPr="00246739">
        <w:rPr>
          <w:sz w:val="20"/>
          <w:lang w:val="uk-UA"/>
        </w:rPr>
        <w:t>м. Дніпро, проспект Олександра Поля, будинок 1</w:t>
      </w:r>
      <w:r w:rsidR="00051888">
        <w:rPr>
          <w:sz w:val="20"/>
          <w:lang w:val="uk-UA"/>
        </w:rPr>
        <w:t>;</w:t>
      </w:r>
      <w:r w:rsidR="00246739" w:rsidRPr="00246739">
        <w:rPr>
          <w:sz w:val="20"/>
          <w:lang w:val="uk-UA"/>
        </w:rPr>
        <w:t xml:space="preserve"> </w:t>
      </w:r>
      <w:proofErr w:type="spellStart"/>
      <w:r w:rsidR="00246739" w:rsidRPr="00246739">
        <w:rPr>
          <w:sz w:val="20"/>
          <w:lang w:val="uk-UA"/>
        </w:rPr>
        <w:t>тел</w:t>
      </w:r>
      <w:proofErr w:type="spellEnd"/>
      <w:r w:rsidR="00246739" w:rsidRPr="00246739">
        <w:rPr>
          <w:sz w:val="20"/>
          <w:lang w:val="uk-UA"/>
        </w:rPr>
        <w:t>. 0800505600</w:t>
      </w:r>
      <w:r w:rsidR="00051888">
        <w:rPr>
          <w:sz w:val="20"/>
          <w:lang w:val="uk-UA"/>
        </w:rPr>
        <w:t>;</w:t>
      </w:r>
      <w:r w:rsidR="00F75BA7" w:rsidRPr="009B3205">
        <w:rPr>
          <w:sz w:val="20"/>
          <w:lang w:val="uk-UA"/>
        </w:rPr>
        <w:t xml:space="preserve"> </w:t>
      </w:r>
      <w:r w:rsidRPr="009B3205">
        <w:rPr>
          <w:sz w:val="20"/>
          <w:lang w:val="uk-UA"/>
        </w:rPr>
        <w:t>e-</w:t>
      </w:r>
      <w:proofErr w:type="spellStart"/>
      <w:r w:rsidRPr="009B3205">
        <w:rPr>
          <w:sz w:val="20"/>
          <w:lang w:val="uk-UA"/>
        </w:rPr>
        <w:t>mail</w:t>
      </w:r>
      <w:proofErr w:type="spellEnd"/>
      <w:r w:rsidRPr="009B3205">
        <w:rPr>
          <w:sz w:val="20"/>
          <w:lang w:val="uk-UA"/>
        </w:rPr>
        <w:t xml:space="preserve">: </w:t>
      </w:r>
      <w:hyperlink r:id="rId5" w:history="1">
        <w:r w:rsidR="00051888" w:rsidRPr="00676D69">
          <w:rPr>
            <w:rStyle w:val="a3"/>
            <w:sz w:val="20"/>
            <w:szCs w:val="20"/>
          </w:rPr>
          <w:t>zverngrom@adm.dp.gov.ua</w:t>
        </w:r>
      </w:hyperlink>
      <w:r w:rsidRPr="00051888">
        <w:rPr>
          <w:sz w:val="20"/>
          <w:szCs w:val="20"/>
          <w:lang w:val="uk-UA"/>
        </w:rPr>
        <w:t>.</w:t>
      </w:r>
    </w:p>
    <w:p w14:paraId="0970C329" w14:textId="77777777" w:rsidR="00077237" w:rsidRPr="009B3205" w:rsidRDefault="00C9589D" w:rsidP="0043331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0"/>
          <w:lang w:val="uk-UA"/>
        </w:rPr>
      </w:pPr>
      <w:r w:rsidRPr="003C3BB2">
        <w:rPr>
          <w:i/>
          <w:iCs/>
          <w:sz w:val="20"/>
          <w:lang w:val="uk-UA"/>
        </w:rPr>
        <w:t>Строки подання зауважень та пропозицій:</w:t>
      </w:r>
      <w:r w:rsidRPr="009B3205">
        <w:rPr>
          <w:sz w:val="20"/>
          <w:lang w:val="uk-UA"/>
        </w:rPr>
        <w:t xml:space="preserve"> протягом 30 календарних днів з дати публікації в друкованих ЗМІ.</w:t>
      </w:r>
      <w:bookmarkEnd w:id="1"/>
    </w:p>
    <w:sectPr w:rsidR="00077237" w:rsidRPr="009B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563B"/>
    <w:multiLevelType w:val="multilevel"/>
    <w:tmpl w:val="A654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02"/>
    <w:rsid w:val="00051888"/>
    <w:rsid w:val="00054CE7"/>
    <w:rsid w:val="00067262"/>
    <w:rsid w:val="00077237"/>
    <w:rsid w:val="000925B9"/>
    <w:rsid w:val="000930FB"/>
    <w:rsid w:val="000B1266"/>
    <w:rsid w:val="000B1A98"/>
    <w:rsid w:val="000C3E02"/>
    <w:rsid w:val="000D5D47"/>
    <w:rsid w:val="00113E73"/>
    <w:rsid w:val="00117836"/>
    <w:rsid w:val="00125C6E"/>
    <w:rsid w:val="001277BC"/>
    <w:rsid w:val="0013358C"/>
    <w:rsid w:val="00142803"/>
    <w:rsid w:val="0016573A"/>
    <w:rsid w:val="001678C9"/>
    <w:rsid w:val="001734B9"/>
    <w:rsid w:val="001B010A"/>
    <w:rsid w:val="001C2A2E"/>
    <w:rsid w:val="00200D76"/>
    <w:rsid w:val="002022F0"/>
    <w:rsid w:val="00211266"/>
    <w:rsid w:val="00214BA0"/>
    <w:rsid w:val="00246739"/>
    <w:rsid w:val="00264375"/>
    <w:rsid w:val="002B0695"/>
    <w:rsid w:val="002B5CF5"/>
    <w:rsid w:val="00313E5D"/>
    <w:rsid w:val="0033650A"/>
    <w:rsid w:val="00343AA0"/>
    <w:rsid w:val="00361396"/>
    <w:rsid w:val="00361403"/>
    <w:rsid w:val="003728AE"/>
    <w:rsid w:val="00373CEB"/>
    <w:rsid w:val="00386A2C"/>
    <w:rsid w:val="003A6099"/>
    <w:rsid w:val="003C3BB2"/>
    <w:rsid w:val="003C6C84"/>
    <w:rsid w:val="00433318"/>
    <w:rsid w:val="00453C0C"/>
    <w:rsid w:val="00476F6E"/>
    <w:rsid w:val="004A6660"/>
    <w:rsid w:val="004C38A5"/>
    <w:rsid w:val="004D0424"/>
    <w:rsid w:val="004E3C90"/>
    <w:rsid w:val="004F1483"/>
    <w:rsid w:val="004F3395"/>
    <w:rsid w:val="00545CCF"/>
    <w:rsid w:val="00561700"/>
    <w:rsid w:val="005676F2"/>
    <w:rsid w:val="00581C0C"/>
    <w:rsid w:val="00582C8C"/>
    <w:rsid w:val="0059740E"/>
    <w:rsid w:val="005A39FF"/>
    <w:rsid w:val="005A7E5B"/>
    <w:rsid w:val="005D679D"/>
    <w:rsid w:val="005F7453"/>
    <w:rsid w:val="00682311"/>
    <w:rsid w:val="00696CCA"/>
    <w:rsid w:val="006B11EB"/>
    <w:rsid w:val="006B6442"/>
    <w:rsid w:val="006B644A"/>
    <w:rsid w:val="006E4518"/>
    <w:rsid w:val="0076744A"/>
    <w:rsid w:val="00773FB4"/>
    <w:rsid w:val="007B2D66"/>
    <w:rsid w:val="007D0E00"/>
    <w:rsid w:val="007D3E43"/>
    <w:rsid w:val="007E2DEB"/>
    <w:rsid w:val="007F4B8C"/>
    <w:rsid w:val="008069E2"/>
    <w:rsid w:val="00810D3E"/>
    <w:rsid w:val="008165CB"/>
    <w:rsid w:val="00833D95"/>
    <w:rsid w:val="00850529"/>
    <w:rsid w:val="008730C0"/>
    <w:rsid w:val="008A6204"/>
    <w:rsid w:val="008B2C9E"/>
    <w:rsid w:val="008E3DF8"/>
    <w:rsid w:val="00916CEF"/>
    <w:rsid w:val="0096037F"/>
    <w:rsid w:val="00961CA9"/>
    <w:rsid w:val="009635EA"/>
    <w:rsid w:val="00991527"/>
    <w:rsid w:val="009A0B84"/>
    <w:rsid w:val="009B3205"/>
    <w:rsid w:val="009B6023"/>
    <w:rsid w:val="009C3159"/>
    <w:rsid w:val="009D34C4"/>
    <w:rsid w:val="009D38AC"/>
    <w:rsid w:val="009E0D99"/>
    <w:rsid w:val="009E2E9A"/>
    <w:rsid w:val="009F077F"/>
    <w:rsid w:val="009F63AD"/>
    <w:rsid w:val="00A0086D"/>
    <w:rsid w:val="00A15CBE"/>
    <w:rsid w:val="00A22CC9"/>
    <w:rsid w:val="00A32C08"/>
    <w:rsid w:val="00A40A51"/>
    <w:rsid w:val="00A437B0"/>
    <w:rsid w:val="00A64B1F"/>
    <w:rsid w:val="00A674A2"/>
    <w:rsid w:val="00AA4F33"/>
    <w:rsid w:val="00AB7E0B"/>
    <w:rsid w:val="00B14B5D"/>
    <w:rsid w:val="00B25EAD"/>
    <w:rsid w:val="00B316BA"/>
    <w:rsid w:val="00B37C53"/>
    <w:rsid w:val="00B409DB"/>
    <w:rsid w:val="00B47945"/>
    <w:rsid w:val="00B51148"/>
    <w:rsid w:val="00B544C0"/>
    <w:rsid w:val="00B60750"/>
    <w:rsid w:val="00B75C2F"/>
    <w:rsid w:val="00B8624D"/>
    <w:rsid w:val="00B97505"/>
    <w:rsid w:val="00BA3C09"/>
    <w:rsid w:val="00BA4FEB"/>
    <w:rsid w:val="00BC7BF0"/>
    <w:rsid w:val="00BD1A47"/>
    <w:rsid w:val="00BE2F98"/>
    <w:rsid w:val="00BF6C70"/>
    <w:rsid w:val="00BF6D50"/>
    <w:rsid w:val="00C65989"/>
    <w:rsid w:val="00C7003B"/>
    <w:rsid w:val="00C9589D"/>
    <w:rsid w:val="00CD2893"/>
    <w:rsid w:val="00CD2A80"/>
    <w:rsid w:val="00CD5D34"/>
    <w:rsid w:val="00D05F47"/>
    <w:rsid w:val="00D06CFD"/>
    <w:rsid w:val="00D12C5E"/>
    <w:rsid w:val="00D2304C"/>
    <w:rsid w:val="00D6195F"/>
    <w:rsid w:val="00D672E0"/>
    <w:rsid w:val="00D87FC0"/>
    <w:rsid w:val="00DB2BA5"/>
    <w:rsid w:val="00DE164F"/>
    <w:rsid w:val="00DF7D18"/>
    <w:rsid w:val="00E35595"/>
    <w:rsid w:val="00E3586C"/>
    <w:rsid w:val="00E51B79"/>
    <w:rsid w:val="00E6604F"/>
    <w:rsid w:val="00E74370"/>
    <w:rsid w:val="00E87CB8"/>
    <w:rsid w:val="00E87DE6"/>
    <w:rsid w:val="00E87E39"/>
    <w:rsid w:val="00EA7F1A"/>
    <w:rsid w:val="00EC64F4"/>
    <w:rsid w:val="00EE571C"/>
    <w:rsid w:val="00EE7A6C"/>
    <w:rsid w:val="00EF22A5"/>
    <w:rsid w:val="00EF4964"/>
    <w:rsid w:val="00EF4BD0"/>
    <w:rsid w:val="00F032CD"/>
    <w:rsid w:val="00F07441"/>
    <w:rsid w:val="00F24721"/>
    <w:rsid w:val="00F428C0"/>
    <w:rsid w:val="00F5630A"/>
    <w:rsid w:val="00F673A6"/>
    <w:rsid w:val="00F75BA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ECD2"/>
  <w15:docId w15:val="{36F8B357-2A2E-4A61-969E-073F65F7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4BD0"/>
    <w:rPr>
      <w:color w:val="0000FF"/>
      <w:u w:val="single"/>
    </w:rPr>
  </w:style>
  <w:style w:type="paragraph" w:customStyle="1" w:styleId="rvps2">
    <w:name w:val="rvps2"/>
    <w:basedOn w:val="a"/>
    <w:rsid w:val="00EF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3C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erngrom@adm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2898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2</cp:revision>
  <cp:lastPrinted>2024-06-11T08:22:00Z</cp:lastPrinted>
  <dcterms:created xsi:type="dcterms:W3CDTF">2024-07-05T09:18:00Z</dcterms:created>
  <dcterms:modified xsi:type="dcterms:W3CDTF">2024-07-05T09:18:00Z</dcterms:modified>
</cp:coreProperties>
</file>